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22073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359A4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430C0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5572">
        <w:rPr>
          <w:rFonts w:ascii="Times New Roman" w:hAnsi="Times New Roman"/>
          <w:sz w:val="28"/>
          <w:szCs w:val="28"/>
          <w:lang w:val="uk-UA"/>
        </w:rPr>
        <w:t>131</w:t>
      </w:r>
    </w:p>
    <w:p w:rsidR="009A5155" w:rsidRDefault="00F63D7C" w:rsidP="008A2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A2E8B" w:rsidRPr="008A2E8B" w:rsidRDefault="008A2E8B" w:rsidP="008A2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B7A" w:rsidRPr="00931D45" w:rsidRDefault="007C0B7A" w:rsidP="007C0B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</w:pPr>
      <w:r w:rsidRPr="00931D4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Про внесення змін до рішення</w:t>
      </w:r>
    </w:p>
    <w:p w:rsidR="007C0B7A" w:rsidRPr="00931D45" w:rsidRDefault="007C0B7A" w:rsidP="007C0B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</w:pPr>
      <w:r w:rsidRPr="00931D4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виконавчого комітету </w:t>
      </w:r>
      <w:proofErr w:type="spellStart"/>
      <w:r w:rsidRPr="00931D4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Срібнянської</w:t>
      </w:r>
      <w:proofErr w:type="spellEnd"/>
    </w:p>
    <w:p w:rsidR="007C0B7A" w:rsidRPr="00931D45" w:rsidRDefault="007C0B7A" w:rsidP="007C0B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</w:pPr>
      <w:r w:rsidRPr="00931D4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селищної ради від 16 вересня 2022 року</w:t>
      </w:r>
    </w:p>
    <w:p w:rsidR="007C0B7A" w:rsidRPr="00931D45" w:rsidRDefault="007C0B7A" w:rsidP="007C0B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</w:pPr>
      <w:r w:rsidRPr="00931D4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№ 118 «Про встановлення тарифів </w:t>
      </w:r>
    </w:p>
    <w:p w:rsidR="007C0B7A" w:rsidRPr="00931D45" w:rsidRDefault="007C0B7A" w:rsidP="007C0B7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</w:pPr>
      <w:r w:rsidRPr="00931D4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на теплову енергію, її виробництво</w:t>
      </w:r>
    </w:p>
    <w:p w:rsidR="007C0B7A" w:rsidRPr="00931D45" w:rsidRDefault="007C0B7A" w:rsidP="007C0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931D45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транспортування та постачання»</w:t>
      </w:r>
    </w:p>
    <w:p w:rsidR="007C0B7A" w:rsidRPr="00840FC8" w:rsidRDefault="007C0B7A" w:rsidP="007C0B7A">
      <w:pPr>
        <w:rPr>
          <w:rFonts w:ascii="Times New Roman" w:hAnsi="Times New Roman"/>
          <w:sz w:val="28"/>
          <w:szCs w:val="28"/>
          <w:lang w:val="uk-UA"/>
        </w:rPr>
      </w:pPr>
    </w:p>
    <w:p w:rsidR="007C0B7A" w:rsidRPr="007C0B7A" w:rsidRDefault="007C0B7A" w:rsidP="007C0B7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</w:pPr>
      <w:r w:rsidRPr="00191B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Відповідно до ст. 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дженого постановою Кабінету М</w:t>
      </w:r>
      <w:r w:rsidRPr="00191B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іністрів України від 01 червня 2011 року № 869 на підставі розрахунків наданих АКЦІОНЕРНИМ ТОВАРИСТВОМ «ОБЛТЕПЛОКОМУНЕНЕРГО»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від 22.07.2022 № 1082/05 та</w:t>
      </w:r>
      <w:r w:rsidRPr="00191B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відповідно до ч.1 ст.52, ч.6 ст.59 Закону України «Про місцеве самоврядування в Україні, виконавчий комітет селищної ради </w:t>
      </w:r>
      <w:r w:rsidRPr="00191B0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uk-UA"/>
        </w:rPr>
        <w:t>вирішив:</w:t>
      </w:r>
      <w:bookmarkStart w:id="0" w:name="_GoBack"/>
      <w:bookmarkEnd w:id="0"/>
    </w:p>
    <w:p w:rsidR="007C0B7A" w:rsidRPr="00931D45" w:rsidRDefault="007C0B7A" w:rsidP="007C0B7A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31D45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до рішення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від 16 вересня 2022 року № 118 «Про встановлення тарифів на теплову енергію, її виробництво, транспортування та постачання», </w:t>
      </w:r>
      <w:r w:rsidRPr="00931D45">
        <w:rPr>
          <w:rFonts w:ascii="Times New Roman" w:hAnsi="Times New Roman"/>
          <w:sz w:val="28"/>
          <w:szCs w:val="28"/>
          <w:lang w:val="uk-UA"/>
        </w:rPr>
        <w:t xml:space="preserve">а саме викласти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Pr="00931D4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 в новій редакції:</w:t>
      </w:r>
    </w:p>
    <w:p w:rsidR="007C0B7A" w:rsidRPr="00AF495B" w:rsidRDefault="007C0B7A" w:rsidP="007C0B7A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</w:t>
      </w:r>
      <w:r w:rsidRPr="00AF495B">
        <w:rPr>
          <w:rFonts w:ascii="Times New Roman" w:hAnsi="Times New Roman"/>
          <w:sz w:val="28"/>
          <w:szCs w:val="28"/>
          <w:lang w:val="uk-UA"/>
        </w:rPr>
        <w:t>Узяти до відома, що економічно обґрунтовані тарифи на теплову енергію, які визначаються як сума тарифів на виробництво теплової енергії, транспортування теплової енергії, постачання теплової енергії АКЦІОНЕРНОГО ТОВАРИСТВА «ОБЛТЕПЛОКОМУНЕНЕРГО»,</w:t>
      </w:r>
    </w:p>
    <w:p w:rsidR="007C0B7A" w:rsidRPr="00191B01" w:rsidRDefault="007C0B7A" w:rsidP="007C0B7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7C0B7A">
        <w:rPr>
          <w:rFonts w:ascii="Times New Roman" w:hAnsi="Times New Roman"/>
          <w:sz w:val="28"/>
          <w:szCs w:val="28"/>
          <w:lang w:val="uk-UA"/>
        </w:rPr>
        <w:t xml:space="preserve">потреб </w:t>
      </w:r>
      <w:r w:rsidRPr="007C0B7A">
        <w:rPr>
          <w:rFonts w:ascii="Times New Roman" w:hAnsi="Times New Roman"/>
          <w:sz w:val="28"/>
          <w:szCs w:val="28"/>
          <w:u w:val="single"/>
          <w:lang w:val="uk-UA"/>
        </w:rPr>
        <w:t>населення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 складають: </w:t>
      </w:r>
    </w:p>
    <w:p w:rsidR="007C0B7A" w:rsidRPr="00191B01" w:rsidRDefault="007C0B7A" w:rsidP="007C0B7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4 346,15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 за такими складовими:</w:t>
      </w:r>
    </w:p>
    <w:p w:rsidR="007C0B7A" w:rsidRPr="00191B01" w:rsidRDefault="007C0B7A" w:rsidP="007C0B7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3 180,69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7C0B7A" w:rsidRPr="00191B01" w:rsidRDefault="007C0B7A" w:rsidP="007C0B7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1 146,47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7C0B7A" w:rsidRPr="00191B01" w:rsidRDefault="007C0B7A" w:rsidP="007C0B7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</w:t>
      </w:r>
      <w:r w:rsidRPr="00191B01">
        <w:rPr>
          <w:rFonts w:ascii="Times New Roman" w:hAnsi="Times New Roman"/>
          <w:sz w:val="28"/>
          <w:szCs w:val="28"/>
        </w:rPr>
        <w:t>1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8,99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7C0B7A" w:rsidRPr="00191B01" w:rsidRDefault="007C0B7A" w:rsidP="007C0B7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потреб </w:t>
      </w:r>
      <w:r w:rsidRPr="007C0B7A">
        <w:rPr>
          <w:rFonts w:ascii="Times New Roman" w:hAnsi="Times New Roman"/>
          <w:sz w:val="28"/>
          <w:szCs w:val="28"/>
          <w:u w:val="single"/>
          <w:lang w:val="uk-UA"/>
        </w:rPr>
        <w:t>бюджетних організацій і установ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 складають: </w:t>
      </w:r>
    </w:p>
    <w:p w:rsidR="007C0B7A" w:rsidRPr="00191B01" w:rsidRDefault="007C0B7A" w:rsidP="007C0B7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5 169,70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 за такими складовими:</w:t>
      </w:r>
    </w:p>
    <w:p w:rsidR="007C0B7A" w:rsidRPr="00191B01" w:rsidRDefault="007C0B7A" w:rsidP="007C0B7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3 718,32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7C0B7A" w:rsidRPr="00191B01" w:rsidRDefault="007C0B7A" w:rsidP="007C0B7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1 432,39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ПДВ); </w:t>
      </w:r>
    </w:p>
    <w:p w:rsidR="007C0B7A" w:rsidRDefault="007C0B7A" w:rsidP="007C0B7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1B01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</w:t>
      </w:r>
      <w:r w:rsidRPr="00191B01">
        <w:rPr>
          <w:rFonts w:ascii="Times New Roman" w:hAnsi="Times New Roman"/>
          <w:sz w:val="28"/>
          <w:szCs w:val="28"/>
        </w:rPr>
        <w:t>1</w:t>
      </w:r>
      <w:r w:rsidRPr="00191B01">
        <w:rPr>
          <w:rFonts w:ascii="Times New Roman" w:hAnsi="Times New Roman"/>
          <w:sz w:val="28"/>
          <w:szCs w:val="28"/>
          <w:lang w:val="uk-UA"/>
        </w:rPr>
        <w:t xml:space="preserve">8,99 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91B0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191B01">
        <w:rPr>
          <w:rFonts w:ascii="Times New Roman" w:hAnsi="Times New Roman"/>
          <w:sz w:val="28"/>
          <w:szCs w:val="28"/>
          <w:lang w:val="uk-UA"/>
        </w:rPr>
        <w:t xml:space="preserve"> (без ПДВ).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0B7A" w:rsidRPr="00AF495B" w:rsidRDefault="007C0B7A" w:rsidP="007C0B7A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495B">
        <w:rPr>
          <w:rFonts w:ascii="Times New Roman" w:hAnsi="Times New Roman"/>
          <w:sz w:val="28"/>
          <w:szCs w:val="28"/>
          <w:lang w:val="uk-UA"/>
        </w:rPr>
        <w:t>Структура тарифів на теплову енергію, її виробництво, транспортування,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95B">
        <w:rPr>
          <w:rFonts w:ascii="Times New Roman" w:hAnsi="Times New Roman"/>
          <w:sz w:val="28"/>
          <w:szCs w:val="28"/>
          <w:lang w:val="uk-UA"/>
        </w:rPr>
        <w:t>постачання наведена в додатках № 1-4 до цього рішення.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7C0B7A" w:rsidRPr="00191B01" w:rsidRDefault="007C0B7A" w:rsidP="007C0B7A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91B01">
        <w:rPr>
          <w:rFonts w:ascii="Times New Roman" w:hAnsi="Times New Roman"/>
          <w:sz w:val="28"/>
          <w:szCs w:val="28"/>
          <w:lang w:val="uk-UA"/>
        </w:rPr>
        <w:t>.Це рішення набирає чинності з дня його офіційного оприлюднення.</w:t>
      </w:r>
    </w:p>
    <w:p w:rsidR="007C0B7A" w:rsidRPr="00191B01" w:rsidRDefault="007C0B7A" w:rsidP="007C0B7A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191B01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заступника селищного голови Віталія ЖЕЛІБУ.</w:t>
      </w:r>
    </w:p>
    <w:p w:rsidR="005E0AE9" w:rsidRDefault="005E0AE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B7A" w:rsidRPr="00BF7789" w:rsidRDefault="007C0B7A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D4B" w:rsidRPr="00570E4E" w:rsidRDefault="00D359A4" w:rsidP="005E0AE9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332"/>
    <w:multiLevelType w:val="hybridMultilevel"/>
    <w:tmpl w:val="2B48E458"/>
    <w:lvl w:ilvl="0" w:tplc="7730D5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4BE4"/>
    <w:rsid w:val="000D7833"/>
    <w:rsid w:val="001038B2"/>
    <w:rsid w:val="00107D74"/>
    <w:rsid w:val="0015008F"/>
    <w:rsid w:val="00163E84"/>
    <w:rsid w:val="00181E2A"/>
    <w:rsid w:val="00195ADD"/>
    <w:rsid w:val="001B374E"/>
    <w:rsid w:val="001F4C86"/>
    <w:rsid w:val="00211CCD"/>
    <w:rsid w:val="00220737"/>
    <w:rsid w:val="002644C8"/>
    <w:rsid w:val="00281B6B"/>
    <w:rsid w:val="002A34DF"/>
    <w:rsid w:val="002B2AEC"/>
    <w:rsid w:val="002F5417"/>
    <w:rsid w:val="00316810"/>
    <w:rsid w:val="00322235"/>
    <w:rsid w:val="0035207E"/>
    <w:rsid w:val="00363F7A"/>
    <w:rsid w:val="00382A05"/>
    <w:rsid w:val="003A0FE0"/>
    <w:rsid w:val="003C5888"/>
    <w:rsid w:val="003D03D2"/>
    <w:rsid w:val="003D279D"/>
    <w:rsid w:val="003D3C0F"/>
    <w:rsid w:val="00407C9D"/>
    <w:rsid w:val="00430C0E"/>
    <w:rsid w:val="00443E2E"/>
    <w:rsid w:val="00450908"/>
    <w:rsid w:val="00464389"/>
    <w:rsid w:val="00492389"/>
    <w:rsid w:val="004C206F"/>
    <w:rsid w:val="004C4942"/>
    <w:rsid w:val="004E0F59"/>
    <w:rsid w:val="004F36FC"/>
    <w:rsid w:val="004F6CDF"/>
    <w:rsid w:val="00503BF2"/>
    <w:rsid w:val="005259C2"/>
    <w:rsid w:val="00545FEB"/>
    <w:rsid w:val="00552DE1"/>
    <w:rsid w:val="00570E4E"/>
    <w:rsid w:val="005E0AE9"/>
    <w:rsid w:val="005E0D1C"/>
    <w:rsid w:val="005E3AAA"/>
    <w:rsid w:val="005F5161"/>
    <w:rsid w:val="005F6A43"/>
    <w:rsid w:val="005F70ED"/>
    <w:rsid w:val="00601CB3"/>
    <w:rsid w:val="00617487"/>
    <w:rsid w:val="00625D4B"/>
    <w:rsid w:val="00640A40"/>
    <w:rsid w:val="00643F22"/>
    <w:rsid w:val="00656B28"/>
    <w:rsid w:val="0066015A"/>
    <w:rsid w:val="00664D20"/>
    <w:rsid w:val="00687DF6"/>
    <w:rsid w:val="006A777C"/>
    <w:rsid w:val="006E1024"/>
    <w:rsid w:val="007138DE"/>
    <w:rsid w:val="00732CCE"/>
    <w:rsid w:val="00784736"/>
    <w:rsid w:val="007C0B7A"/>
    <w:rsid w:val="007C4D46"/>
    <w:rsid w:val="007D14F0"/>
    <w:rsid w:val="007F320E"/>
    <w:rsid w:val="00826BA2"/>
    <w:rsid w:val="008423C4"/>
    <w:rsid w:val="008579C3"/>
    <w:rsid w:val="00863162"/>
    <w:rsid w:val="00873B74"/>
    <w:rsid w:val="008A2E8B"/>
    <w:rsid w:val="008E75B5"/>
    <w:rsid w:val="0093296B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2294E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359A4"/>
    <w:rsid w:val="00D41550"/>
    <w:rsid w:val="00D61DF8"/>
    <w:rsid w:val="00D8593E"/>
    <w:rsid w:val="00D9539D"/>
    <w:rsid w:val="00E25EE2"/>
    <w:rsid w:val="00E36982"/>
    <w:rsid w:val="00E43A2B"/>
    <w:rsid w:val="00E65572"/>
    <w:rsid w:val="00E75F81"/>
    <w:rsid w:val="00EA4D1A"/>
    <w:rsid w:val="00EB4B08"/>
    <w:rsid w:val="00EB720F"/>
    <w:rsid w:val="00EC0A27"/>
    <w:rsid w:val="00EE4B8B"/>
    <w:rsid w:val="00EF7373"/>
    <w:rsid w:val="00F05C9D"/>
    <w:rsid w:val="00F344EE"/>
    <w:rsid w:val="00F40ED4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table" w:styleId="a8">
    <w:name w:val="Table Grid"/>
    <w:basedOn w:val="a1"/>
    <w:uiPriority w:val="59"/>
    <w:rsid w:val="008A2E8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2E8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19</cp:revision>
  <cp:lastPrinted>2022-07-20T12:03:00Z</cp:lastPrinted>
  <dcterms:created xsi:type="dcterms:W3CDTF">2021-02-22T12:37:00Z</dcterms:created>
  <dcterms:modified xsi:type="dcterms:W3CDTF">2022-09-27T09:43:00Z</dcterms:modified>
</cp:coreProperties>
</file>